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45"/>
      </w:tblGrid>
      <w:tr w:rsidR="00FE36C0" w14:paraId="25C50E70" w14:textId="77777777" w:rsidTr="00F916B3">
        <w:tc>
          <w:tcPr>
            <w:tcW w:w="9737" w:type="dxa"/>
          </w:tcPr>
          <w:p w14:paraId="339AAA22" w14:textId="77777777" w:rsidR="00FE36C0" w:rsidRDefault="00FE36C0" w:rsidP="00F916B3">
            <w:pPr>
              <w:bidi/>
            </w:pPr>
          </w:p>
          <w:p w14:paraId="4F7DA581" w14:textId="17CDCF78" w:rsidR="00FE36C0" w:rsidRDefault="00FE36C0" w:rsidP="00F916B3">
            <w:pPr>
              <w:bidi/>
            </w:pPr>
            <w:r w:rsidRPr="0044087B">
              <w:rPr>
                <w:rtl/>
                <w:lang w:eastAsia="ar"/>
              </w:rPr>
              <w:t xml:space="preserve">يُعد </w:t>
            </w:r>
            <w:r w:rsidR="001D7C0F">
              <w:rPr>
                <w:rFonts w:hint="cs"/>
                <w:rtl/>
                <w:lang w:eastAsia="ar"/>
              </w:rPr>
              <w:t>أخصائى</w:t>
            </w:r>
            <w:r w:rsidR="00444CF4" w:rsidRPr="0044087B">
              <w:rPr>
                <w:rtl/>
                <w:lang w:eastAsia="ar"/>
              </w:rPr>
              <w:t xml:space="preserve"> </w:t>
            </w:r>
            <w:r w:rsidRPr="0044087B">
              <w:rPr>
                <w:rtl/>
                <w:lang w:eastAsia="ar"/>
              </w:rPr>
              <w:t>العقود تقرير العروض المطروحة، ويجب أن يتضمن ما يلي:</w:t>
            </w:r>
          </w:p>
          <w:p w14:paraId="224326D3" w14:textId="77777777" w:rsidR="00FE36C0" w:rsidRPr="0044087B" w:rsidRDefault="00FE36C0" w:rsidP="00F916B3">
            <w:pPr>
              <w:bidi/>
            </w:pPr>
          </w:p>
          <w:p w14:paraId="053521C8" w14:textId="77777777" w:rsidR="00FE36C0" w:rsidRDefault="00FE36C0" w:rsidP="00F916B3">
            <w:pPr>
              <w:pStyle w:val="1NumBul"/>
              <w:bidi/>
            </w:pPr>
            <w:r>
              <w:rPr>
                <w:rtl/>
                <w:lang w:eastAsia="ar"/>
              </w:rPr>
              <w:t>الملخص التنفيذي</w:t>
            </w:r>
          </w:p>
          <w:p w14:paraId="625DA0D0" w14:textId="77777777" w:rsidR="00FE36C0" w:rsidRDefault="00FE36C0" w:rsidP="00F916B3">
            <w:pPr>
              <w:bidi/>
            </w:pPr>
          </w:p>
          <w:p w14:paraId="3CEF3D61" w14:textId="77777777" w:rsidR="00FE36C0" w:rsidRDefault="00FE36C0" w:rsidP="00F916B3">
            <w:pPr>
              <w:pStyle w:val="2Alpha"/>
              <w:bidi/>
            </w:pPr>
            <w:r>
              <w:rPr>
                <w:rtl/>
                <w:lang w:eastAsia="ar"/>
              </w:rPr>
              <w:t>العملية حتى تاريخه</w:t>
            </w:r>
          </w:p>
          <w:p w14:paraId="411288B5" w14:textId="77777777" w:rsidR="00FE36C0" w:rsidRDefault="00FE36C0" w:rsidP="00F916B3">
            <w:pPr>
              <w:pStyle w:val="2Alpha"/>
              <w:bidi/>
            </w:pPr>
            <w:r w:rsidRPr="00BB74AD">
              <w:rPr>
                <w:rtl/>
                <w:lang w:eastAsia="ar"/>
              </w:rPr>
              <w:t>طلب اعتماد</w:t>
            </w:r>
          </w:p>
          <w:p w14:paraId="7F1352C1" w14:textId="77777777" w:rsidR="00FE36C0" w:rsidRPr="00BB74AD" w:rsidRDefault="00FE36C0" w:rsidP="00F916B3">
            <w:pPr>
              <w:bidi/>
            </w:pPr>
            <w:r w:rsidRPr="00BA435A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7A38D" wp14:editId="6CDA08E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2133600</wp:posOffset>
                      </wp:positionV>
                      <wp:extent cx="6936921" cy="1193800"/>
                      <wp:effectExtent l="0" t="2133600" r="0" b="21399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049059">
                                <a:off x="0" y="0"/>
                                <a:ext cx="6936921" cy="1193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333590" w14:textId="0395487D" w:rsidR="00FE36C0" w:rsidRPr="00FE36C0" w:rsidRDefault="00FE36C0" w:rsidP="00FE36C0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outline/>
                                      <w:color w:val="C0504D" w:themeColor="accent2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13C7A3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0;margin-top:168pt;width:546.2pt;height:94pt;rotation:-2786308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/jIgIAADwEAAAOAAAAZHJzL2Uyb0RvYy54bWysU01v2zAMvQ/YfxB0X2zna3UQp8haZBhQ&#10;tAXSomdFlmIDsqhJSuzs14+SnTTodhp2ESiSeiTfo5a3XaPIUVhXgy5oNkopEZpDWet9QV9fNl9u&#10;KHGe6ZIp0KKgJ+Ho7erzp2VrFmIMFahSWIIg2i1aU9DKe7NIEscr0TA3AiM0BiXYhnm82n1SWtYi&#10;eqOScZrOkxZsaSxw4Rx67/sgXUV8KQX3T1I64YkqKPbm42njuQtnslqyxd4yU9V8aIP9QxcNqzUW&#10;vUDdM8/IwdZ/QDU1t+BA+hGHJgEpay7iDDhNln6YZlsxI+IsSI4zF5rc/4Plj8etebbEd9+gQwED&#10;Ia1xC4fOME8nbUMsIG9Znk7zdJbHMbFxgunI6OnCoug84eic55N5Ps4o4RjLsnxyk0aekx4toBrr&#10;/HcBDQlGQS3KFGHZ8cF57ABTzykhXcOmVipKpTRpscRklsYHlwi+UBofvvceLN/tumGgHZQnnDOO&#10;gm07wzc1Fn9gzj8zi5qjE/fYP+EhFWARGCxKKrC//uYP+SgFRilpcYcK6n4emBWUqB8aRcqz6TQs&#10;XbxMZ1/HeLHXkd11RB+aO8A1Reawu2iGfK/OprTQvOG6r0NVDDHNsXZB/dm88/1m43fhYr2OSbhm&#10;hvkHvTU8QJ/Zf+nemDUD/x6le4TztrHFBxn63F6I9cGDrKNGgeCe1YF3XNEo3fCdwh+4vses90+/&#10;+g0AAP//AwBQSwMEFAAGAAgAAAAhAJqZAUrfAAAACQEAAA8AAABkcnMvZG93bnJldi54bWxMj81O&#10;wzAQhO9IvIO1SNyoTf4oIU4VISo4gSg99OjGSxKw11HstuHtcU9wm9WsZr6pVrM17IiTHxxJuF0I&#10;YEit0wN1ErYf65slMB8UaWUcoYQf9LCqLy8qVWp3onc8bkLHYgj5UknoQxhLzn3bo1V+4Uak6H26&#10;yaoQz6njelKnGG4NT4QouFUDxYZejfjYY/u9OVgJO56+5a8mz57XxQu/+9o2T2lopLy+mpsHYAHn&#10;8PcMZ/yIDnVk2rsDac+MhDgkSEjTIoqzLe6TDNheQp5kAnhd8f8L6l8AAAD//wMAUEsBAi0AFAAG&#10;AAgAAAAhALaDOJL+AAAA4QEAABMAAAAAAAAAAAAAAAAAAAAAAFtDb250ZW50X1R5cGVzXS54bWxQ&#10;SwECLQAUAAYACAAAACEAOP0h/9YAAACUAQAACwAAAAAAAAAAAAAAAAAvAQAAX3JlbHMvLnJlbHNQ&#10;SwECLQAUAAYACAAAACEAso0P4yICAAA8BAAADgAAAAAAAAAAAAAAAAAuAgAAZHJzL2Uyb0RvYy54&#10;bWxQSwECLQAUAAYACAAAACEAmpkBSt8AAAAJAQAADwAAAAAAAAAAAAAAAAB8BAAAZHJzL2Rvd25y&#10;ZXYueG1sUEsFBgAAAAAEAAQA8wAAAIgFAAAAAA==&#10;" filled="f" stroked="f" strokeweight=".5pt">
                      <v:textbox>
                        <w:txbxContent>
                          <w:p w14:paraId="5C333590" w14:textId="0395487D" w:rsidR="00FE36C0" w:rsidRPr="00FE36C0" w:rsidRDefault="00FE36C0" w:rsidP="00FE36C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35AAF80" w14:textId="77777777" w:rsidR="00FE36C0" w:rsidRDefault="00FE36C0" w:rsidP="00F916B3">
            <w:pPr>
              <w:pStyle w:val="1NumBul"/>
              <w:bidi/>
            </w:pPr>
            <w:r>
              <w:rPr>
                <w:rtl/>
                <w:lang w:eastAsia="ar"/>
              </w:rPr>
              <w:t>تقييم العروض</w:t>
            </w:r>
          </w:p>
          <w:p w14:paraId="690B7EDD" w14:textId="77777777" w:rsidR="00FE36C0" w:rsidRDefault="00FE36C0" w:rsidP="00F916B3">
            <w:pPr>
              <w:bidi/>
            </w:pPr>
          </w:p>
          <w:p w14:paraId="790EDB6B" w14:textId="778FCD04" w:rsidR="00FE36C0" w:rsidRDefault="00FE36C0" w:rsidP="00F916B3">
            <w:pPr>
              <w:pStyle w:val="2Alpha"/>
              <w:bidi/>
            </w:pPr>
            <w:r>
              <w:rPr>
                <w:rtl/>
                <w:lang w:eastAsia="ar"/>
              </w:rPr>
              <w:t xml:space="preserve">ملخص التقييم الفني وتفاصيل جميع التوضيحات والمزايا </w:t>
            </w:r>
            <w:r w:rsidR="00444CF4">
              <w:rPr>
                <w:rFonts w:hint="cs"/>
                <w:rtl/>
                <w:lang w:eastAsia="ar"/>
              </w:rPr>
              <w:t xml:space="preserve"> و الوفورات</w:t>
            </w:r>
          </w:p>
          <w:p w14:paraId="4A0490BB" w14:textId="62B9125B" w:rsidR="00FE36C0" w:rsidRDefault="00FE36C0" w:rsidP="00F916B3">
            <w:pPr>
              <w:pStyle w:val="2Alpha"/>
              <w:bidi/>
            </w:pPr>
            <w:r w:rsidRPr="00BB74AD">
              <w:rPr>
                <w:rtl/>
                <w:lang w:eastAsia="ar"/>
              </w:rPr>
              <w:t xml:space="preserve">ملخص التقييم التجاري وتفاصيل جميع التوضيحات والمزايا </w:t>
            </w:r>
            <w:r w:rsidR="00444CF4">
              <w:rPr>
                <w:rFonts w:hint="cs"/>
                <w:rtl/>
                <w:lang w:eastAsia="ar"/>
              </w:rPr>
              <w:t xml:space="preserve"> و الوفورات</w:t>
            </w:r>
          </w:p>
          <w:p w14:paraId="2C312F53" w14:textId="77777777" w:rsidR="00FE36C0" w:rsidRPr="00BB74AD" w:rsidRDefault="00FE36C0" w:rsidP="00F916B3">
            <w:pPr>
              <w:bidi/>
            </w:pPr>
          </w:p>
          <w:p w14:paraId="75F15160" w14:textId="77777777" w:rsidR="00FE36C0" w:rsidRDefault="00FE36C0" w:rsidP="00F916B3">
            <w:pPr>
              <w:pStyle w:val="1NumBul"/>
              <w:bidi/>
            </w:pPr>
            <w:r>
              <w:rPr>
                <w:rtl/>
                <w:lang w:eastAsia="ar"/>
              </w:rPr>
              <w:t>المخاطر والفرص</w:t>
            </w:r>
          </w:p>
          <w:p w14:paraId="45CBC1FE" w14:textId="77777777" w:rsidR="00FE36C0" w:rsidRDefault="00FE36C0" w:rsidP="00F916B3">
            <w:pPr>
              <w:bidi/>
            </w:pPr>
          </w:p>
          <w:p w14:paraId="34DDF954" w14:textId="77777777" w:rsidR="00FE36C0" w:rsidRDefault="00FE36C0" w:rsidP="00F916B3">
            <w:pPr>
              <w:pStyle w:val="2Alpha"/>
              <w:bidi/>
            </w:pPr>
            <w:r w:rsidRPr="00BB74AD">
              <w:rPr>
                <w:rtl/>
                <w:lang w:eastAsia="ar"/>
              </w:rPr>
              <w:t>تفاصيل المخاطر التي لا تزال قائمة وخطط التخفيف</w:t>
            </w:r>
          </w:p>
          <w:p w14:paraId="42B2CD01" w14:textId="77777777" w:rsidR="00FE36C0" w:rsidRDefault="00FE36C0" w:rsidP="00F916B3">
            <w:pPr>
              <w:pStyle w:val="2Alpha"/>
              <w:bidi/>
            </w:pPr>
            <w:r>
              <w:rPr>
                <w:rtl/>
                <w:lang w:eastAsia="ar"/>
              </w:rPr>
              <w:t>القيمة مقابل المال/ فرصة الادخار/ الحفاظ على الأصول</w:t>
            </w:r>
          </w:p>
          <w:p w14:paraId="606F6FC2" w14:textId="77777777" w:rsidR="00FE36C0" w:rsidRPr="00BB74AD" w:rsidRDefault="00FE36C0" w:rsidP="00F916B3">
            <w:pPr>
              <w:bidi/>
            </w:pPr>
          </w:p>
          <w:p w14:paraId="2E1F61DC" w14:textId="77777777" w:rsidR="00FE36C0" w:rsidRDefault="00FE36C0" w:rsidP="00F916B3">
            <w:pPr>
              <w:pStyle w:val="1NumBul"/>
              <w:bidi/>
            </w:pPr>
            <w:r>
              <w:rPr>
                <w:rtl/>
                <w:lang w:eastAsia="ar"/>
              </w:rPr>
              <w:t>متطلبات إستراتيجية التعاقد</w:t>
            </w:r>
          </w:p>
          <w:p w14:paraId="04F9FC7B" w14:textId="77777777" w:rsidR="00FE36C0" w:rsidRDefault="00FE36C0" w:rsidP="00F916B3">
            <w:pPr>
              <w:bidi/>
            </w:pPr>
          </w:p>
          <w:p w14:paraId="0557C012" w14:textId="77777777" w:rsidR="00FE36C0" w:rsidRDefault="00FE36C0" w:rsidP="00F916B3">
            <w:pPr>
              <w:pStyle w:val="1NumBul"/>
              <w:bidi/>
            </w:pPr>
            <w:r w:rsidRPr="00BB74AD">
              <w:rPr>
                <w:rtl/>
                <w:lang w:eastAsia="ar"/>
              </w:rPr>
              <w:t>نتائج تقييم مرحلة الترسية</w:t>
            </w:r>
          </w:p>
          <w:p w14:paraId="12702DA9" w14:textId="77777777" w:rsidR="00FE36C0" w:rsidRPr="00BB74AD" w:rsidRDefault="00FE36C0" w:rsidP="00F916B3">
            <w:pPr>
              <w:bidi/>
            </w:pPr>
          </w:p>
          <w:p w14:paraId="74946BEE" w14:textId="77777777" w:rsidR="00FE36C0" w:rsidRDefault="00FE36C0" w:rsidP="00F916B3">
            <w:pPr>
              <w:pStyle w:val="1NumBul"/>
              <w:bidi/>
            </w:pPr>
            <w:r w:rsidRPr="00BB74AD">
              <w:rPr>
                <w:rtl/>
                <w:lang w:eastAsia="ar"/>
              </w:rPr>
              <w:t>التوصيات بالترسية</w:t>
            </w:r>
          </w:p>
          <w:p w14:paraId="7CFD8ADC" w14:textId="77777777" w:rsidR="00FE36C0" w:rsidRPr="00B73104" w:rsidRDefault="00FE36C0" w:rsidP="00F916B3">
            <w:pPr>
              <w:bidi/>
            </w:pPr>
          </w:p>
        </w:tc>
      </w:tr>
    </w:tbl>
    <w:p w14:paraId="267E74F3" w14:textId="6F4498BF" w:rsidR="00DC10FE" w:rsidRPr="00FE36C0" w:rsidRDefault="00DC10FE" w:rsidP="00FE36C0">
      <w:pPr>
        <w:bidi/>
      </w:pPr>
    </w:p>
    <w:sectPr w:rsidR="00DC10FE" w:rsidRPr="00FE36C0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07067" w14:textId="77777777" w:rsidR="00C8749A" w:rsidRDefault="00C8749A">
      <w:r>
        <w:separator/>
      </w:r>
    </w:p>
    <w:p w14:paraId="0164FCEF" w14:textId="77777777" w:rsidR="00C8749A" w:rsidRDefault="00C8749A"/>
  </w:endnote>
  <w:endnote w:type="continuationSeparator" w:id="0">
    <w:p w14:paraId="57DA4056" w14:textId="77777777" w:rsidR="00C8749A" w:rsidRDefault="00C8749A">
      <w:r>
        <w:continuationSeparator/>
      </w:r>
    </w:p>
    <w:p w14:paraId="6AE30F53" w14:textId="77777777" w:rsidR="00C8749A" w:rsidRDefault="00C874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1A0E7" w14:textId="77777777" w:rsidR="00FE36C0" w:rsidRDefault="00FE36C0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30086" w14:textId="6673A8E0" w:rsidR="00AA3CAA" w:rsidRPr="006C1ABD" w:rsidRDefault="00AA3CAA" w:rsidP="00AA3CAA">
    <w:pPr>
      <w:spacing w:after="120"/>
      <w:ind w:hanging="8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8C1CAA" wp14:editId="6034B325">
              <wp:simplePos x="0" y="0"/>
              <wp:positionH relativeFrom="margin">
                <wp:posOffset>-482600</wp:posOffset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F6D62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pt,13.55pt" to="45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Yz4XS9wAAAAJ&#10;AQAADwAAAGRycy9kb3ducmV2LnhtbEyPwU7DMBBE70j8g7VI3Fq7EW0hxKmgEnAm5cLNibdxRLwO&#10;sdsGvp5FHMpxZ0czb4rN5HtxxDF2gTQs5goEUhNsR62Gt93T7BZETIas6QOhhi+MsCkvLwqT23Ci&#10;VzxWqRUcQjE3GlxKQy5lbBx6E+dhQOLfPozeJD7HVtrRnDjc9zJTaiW96YgbnBlw67D5qA5ew3P7&#10;XWfNzV69xM9qu8yWj+F957S+vpoe7kEknNLZDL/4jA4lM9XhQDaKXsNsveItSUO2XoBgw53KWKj/&#10;BFkW8v+C8gcAAP//AwBQSwECLQAUAAYACAAAACEAtoM4kv4AAADhAQAAEwAAAAAAAAAAAAAAAAAA&#10;AAAAW0NvbnRlbnRfVHlwZXNdLnhtbFBLAQItABQABgAIAAAAIQA4/SH/1gAAAJQBAAALAAAAAAAA&#10;AAAAAAAAAC8BAABfcmVscy8ucmVsc1BLAQItABQABgAIAAAAIQCG0y8SygEAAHQDAAAOAAAAAAAA&#10;AAAAAAAAAC4CAABkcnMvZTJvRG9jLnhtbFBLAQItABQABgAIAAAAIQBjPhdL3AAAAAkBAAAPAAAA&#10;AAAAAAAAAAAAACQEAABkcnMvZG93bnJldi54bWxQSwUGAAAAAAQABADzAAAALQ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60740B39E0B44E9089F6BA0119B596B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EOM-KD0-TP-000007-AR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B05611B96D574209BB9E3E5AE3D4288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E8A7541493BE4BD9BEEFD9506ADEA19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7A802D2" w14:textId="77777777" w:rsidR="00AA3CAA" w:rsidRPr="006C1ABD" w:rsidRDefault="00AA3CAA" w:rsidP="00AA3CAA">
    <w:pPr>
      <w:framePr w:wrap="none" w:vAnchor="text" w:hAnchor="page" w:x="11611" w:y="323"/>
      <w:spacing w:after="120"/>
      <w:jc w:val="right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7BAD57D9" w:rsidR="009210BF" w:rsidRPr="00AA3CAA" w:rsidRDefault="00AA3CAA" w:rsidP="00AA3CAA">
    <w:pPr>
      <w:spacing w:after="240"/>
      <w:ind w:left="450" w:right="85" w:hanging="144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29836" w14:textId="77777777" w:rsidR="00FE36C0" w:rsidRDefault="00FE36C0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D2E52" w14:textId="77777777" w:rsidR="00C8749A" w:rsidRDefault="00C8749A">
      <w:r>
        <w:separator/>
      </w:r>
    </w:p>
    <w:p w14:paraId="4F36E9AA" w14:textId="77777777" w:rsidR="00C8749A" w:rsidRDefault="00C8749A"/>
  </w:footnote>
  <w:footnote w:type="continuationSeparator" w:id="0">
    <w:p w14:paraId="398FADC2" w14:textId="77777777" w:rsidR="00C8749A" w:rsidRDefault="00C8749A">
      <w:r>
        <w:continuationSeparator/>
      </w:r>
    </w:p>
    <w:p w14:paraId="5809B907" w14:textId="77777777" w:rsidR="00C8749A" w:rsidRDefault="00C874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EA1D5" w14:textId="77777777" w:rsidR="00FE36C0" w:rsidRDefault="00FE36C0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830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0"/>
      <w:gridCol w:w="6845"/>
    </w:tblGrid>
    <w:tr w:rsidR="009210BF" w14:paraId="55B15A60" w14:textId="77777777" w:rsidTr="00AA3CAA">
      <w:tc>
        <w:tcPr>
          <w:tcW w:w="1460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35832749" w:rsidR="009210BF" w:rsidRPr="006A25F8" w:rsidRDefault="00FE36C0" w:rsidP="00766860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FE36C0">
            <w:rPr>
              <w:kern w:val="32"/>
              <w:sz w:val="24"/>
              <w:szCs w:val="24"/>
              <w:rtl/>
              <w:lang w:eastAsia="ar"/>
            </w:rPr>
            <w:t xml:space="preserve">نموذج تقرير العروض </w:t>
          </w:r>
          <w:r w:rsidR="00766860">
            <w:rPr>
              <w:rFonts w:hint="cs"/>
              <w:kern w:val="32"/>
              <w:sz w:val="24"/>
              <w:szCs w:val="24"/>
              <w:rtl/>
              <w:lang w:eastAsia="ar"/>
            </w:rPr>
            <w:t>المقدمة</w:t>
          </w:r>
        </w:p>
      </w:tc>
    </w:tr>
  </w:tbl>
  <w:p w14:paraId="0FE4F66F" w14:textId="0386E7CD" w:rsidR="009210BF" w:rsidRPr="00AC1B11" w:rsidRDefault="00AA3CAA" w:rsidP="00AC1B11">
    <w:pPr>
      <w:pStyle w:val="Header"/>
      <w:bidi/>
    </w:pPr>
    <w:r w:rsidRPr="00B01D6A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738077F" wp14:editId="6F03C6D7">
          <wp:simplePos x="0" y="0"/>
          <wp:positionH relativeFrom="column">
            <wp:posOffset>-777875</wp:posOffset>
          </wp:positionH>
          <wp:positionV relativeFrom="paragraph">
            <wp:posOffset>-619760</wp:posOffset>
          </wp:positionV>
          <wp:extent cx="1466850" cy="641350"/>
          <wp:effectExtent l="0" t="0" r="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2DA0D" w14:textId="77777777" w:rsidR="00FE36C0" w:rsidRDefault="00FE36C0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3D4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C0F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781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4CF4"/>
    <w:rsid w:val="00445282"/>
    <w:rsid w:val="00445E98"/>
    <w:rsid w:val="0044687A"/>
    <w:rsid w:val="00446AD7"/>
    <w:rsid w:val="004471AB"/>
    <w:rsid w:val="00447709"/>
    <w:rsid w:val="0045188F"/>
    <w:rsid w:val="00451BAB"/>
    <w:rsid w:val="0045200F"/>
    <w:rsid w:val="00452D05"/>
    <w:rsid w:val="0045346F"/>
    <w:rsid w:val="0045517D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15F3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860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4478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2214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4D9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CA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2C64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4779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5408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49A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E7B7F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C94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36C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740B39E0B44E9089F6BA0119B59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CDE1D-2AFC-4FBD-A7F5-EE148AD8C1CB}"/>
      </w:docPartPr>
      <w:docPartBody>
        <w:p w:rsidR="00000000" w:rsidRDefault="00467453" w:rsidP="00467453">
          <w:pPr>
            <w:pStyle w:val="60740B39E0B44E9089F6BA0119B596B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05611B96D574209BB9E3E5AE3D42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BFD56-CA28-4FB8-9DF8-E6FE18244B1F}"/>
      </w:docPartPr>
      <w:docPartBody>
        <w:p w:rsidR="00000000" w:rsidRDefault="00467453" w:rsidP="00467453">
          <w:pPr>
            <w:pStyle w:val="B05611B96D574209BB9E3E5AE3D4288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8A7541493BE4BD9BEEFD9506ADEA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00E5-580B-4360-B21D-047DC40DFFBB}"/>
      </w:docPartPr>
      <w:docPartBody>
        <w:p w:rsidR="00000000" w:rsidRDefault="00467453" w:rsidP="00467453">
          <w:pPr>
            <w:pStyle w:val="E8A7541493BE4BD9BEEFD9506ADEA19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53"/>
    <w:rsid w:val="00467453"/>
    <w:rsid w:val="008A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67453"/>
    <w:rPr>
      <w:color w:val="808080"/>
    </w:rPr>
  </w:style>
  <w:style w:type="paragraph" w:customStyle="1" w:styleId="60740B39E0B44E9089F6BA0119B596BA">
    <w:name w:val="60740B39E0B44E9089F6BA0119B596BA"/>
    <w:rsid w:val="00467453"/>
  </w:style>
  <w:style w:type="paragraph" w:customStyle="1" w:styleId="B05611B96D574209BB9E3E5AE3D42883">
    <w:name w:val="B05611B96D574209BB9E3E5AE3D42883"/>
    <w:rsid w:val="00467453"/>
  </w:style>
  <w:style w:type="paragraph" w:customStyle="1" w:styleId="E8A7541493BE4BD9BEEFD9506ADEA19D">
    <w:name w:val="E8A7541493BE4BD9BEEFD9506ADEA19D"/>
    <w:rsid w:val="00467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B63274-4970-41F6-8A13-D9242D3C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449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EOM-KD0-TP-000007-AR Rev 000</dc:subject>
  <dc:creator>Rivamonte, Leonnito (RMP)</dc:creator>
  <cp:keywords>ᅟ</cp:keywords>
  <cp:lastModifiedBy>اسماء المطيري Asma Almutairi</cp:lastModifiedBy>
  <cp:revision>11</cp:revision>
  <cp:lastPrinted>2017-10-17T10:11:00Z</cp:lastPrinted>
  <dcterms:created xsi:type="dcterms:W3CDTF">2021-07-31T19:51:00Z</dcterms:created>
  <dcterms:modified xsi:type="dcterms:W3CDTF">2022-01-17T13:44:00Z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